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BF6C" w14:textId="77777777" w:rsidR="00BC15AC" w:rsidRPr="00DE7624" w:rsidRDefault="00BC15AC" w:rsidP="00BC15AC">
      <w:pPr>
        <w:spacing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Wednesday, 0</w:t>
      </w:r>
      <w:r>
        <w:rPr>
          <w:rFonts w:ascii="Verdana" w:hAnsi="Verdana"/>
          <w:color w:val="000000" w:themeColor="text1"/>
          <w:sz w:val="36"/>
          <w:szCs w:val="36"/>
          <w:u w:val="single"/>
        </w:rPr>
        <w:t>9</w:t>
      </w: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-</w:t>
      </w:r>
      <w:r>
        <w:rPr>
          <w:rFonts w:ascii="Verdana" w:hAnsi="Verdana"/>
          <w:color w:val="000000" w:themeColor="text1"/>
          <w:sz w:val="36"/>
          <w:szCs w:val="36"/>
          <w:u w:val="single"/>
        </w:rPr>
        <w:t>013</w:t>
      </w: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-23</w:t>
      </w:r>
    </w:p>
    <w:p w14:paraId="3A8D4EED" w14:textId="77777777" w:rsidR="00BC15AC" w:rsidRPr="005E359C" w:rsidRDefault="00BC15AC" w:rsidP="00BC15AC">
      <w:pPr>
        <w:spacing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5E359C">
        <w:rPr>
          <w:rFonts w:ascii="Verdana" w:hAnsi="Verdana"/>
          <w:color w:val="000000" w:themeColor="text1"/>
          <w:sz w:val="36"/>
          <w:szCs w:val="36"/>
          <w:u w:val="single"/>
        </w:rPr>
        <w:t>ISAIAH 59:19</w:t>
      </w:r>
    </w:p>
    <w:p w14:paraId="5A19B8E1" w14:textId="77777777" w:rsidR="00BC15AC" w:rsidRPr="005E359C" w:rsidRDefault="00BC15AC" w:rsidP="00BC15AC">
      <w:pPr>
        <w:spacing w:line="360" w:lineRule="auto"/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u w:val="single"/>
          <w14:ligatures w14:val="none"/>
        </w:rPr>
      </w:pPr>
      <w:r w:rsidRPr="005E359C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u w:val="single"/>
          <w14:ligatures w14:val="none"/>
        </w:rPr>
        <w:t>I JOHN 1:7</w:t>
      </w:r>
    </w:p>
    <w:p w14:paraId="27D68753" w14:textId="77777777" w:rsidR="00BC15AC" w:rsidRDefault="00BC15AC" w:rsidP="00BC15AC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  <w:r w:rsidRPr="00DE7624">
        <w:rPr>
          <w:rFonts w:ascii="Verdana" w:hAnsi="Verdana"/>
          <w:b/>
          <w:color w:val="000000" w:themeColor="text1"/>
          <w:sz w:val="36"/>
          <w:szCs w:val="36"/>
        </w:rPr>
        <w:t>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 Family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20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 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Of</w:t>
      </w:r>
      <w:proofErr w:type="gramEnd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 The Flood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4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</w:p>
    <w:p w14:paraId="6C125118" w14:textId="77777777" w:rsidR="00BC15AC" w:rsidRDefault="00BC15AC" w:rsidP="00BC15AC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</w:p>
    <w:p w14:paraId="15BDECAC" w14:textId="77777777" w:rsidR="00BC15AC" w:rsidRPr="00DE7624" w:rsidRDefault="00BC15AC" w:rsidP="00BC15AC">
      <w:pPr>
        <w:ind w:left="-720" w:right="-720"/>
        <w:rPr>
          <w:rFonts w:ascii="Verdana" w:hAnsi="Verdana"/>
          <w:bCs/>
          <w:color w:val="000000" w:themeColor="text1"/>
        </w:rPr>
      </w:pPr>
      <w:r w:rsidRPr="00DE7624">
        <w:rPr>
          <w:rFonts w:ascii="Verdana" w:hAnsi="Verdana"/>
          <w:bCs/>
          <w:color w:val="000000" w:themeColor="text1"/>
        </w:rPr>
        <w:t xml:space="preserve">58-1003 - "Looking </w:t>
      </w:r>
      <w:proofErr w:type="gramStart"/>
      <w:r w:rsidRPr="00DE7624">
        <w:rPr>
          <w:rFonts w:ascii="Verdana" w:hAnsi="Verdana"/>
          <w:bCs/>
          <w:color w:val="000000" w:themeColor="text1"/>
        </w:rPr>
        <w:t>At</w:t>
      </w:r>
      <w:proofErr w:type="gramEnd"/>
      <w:r w:rsidRPr="00DE7624">
        <w:rPr>
          <w:rFonts w:ascii="Verdana" w:hAnsi="Verdana"/>
          <w:bCs/>
          <w:color w:val="000000" w:themeColor="text1"/>
        </w:rPr>
        <w:t xml:space="preserve"> The Unseen"</w:t>
      </w:r>
    </w:p>
    <w:p w14:paraId="322D4C24" w14:textId="77777777" w:rsidR="00BC15AC" w:rsidRDefault="00BC15AC" w:rsidP="00BC15AC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Lord, </w:t>
      </w:r>
      <w:proofErr w:type="gram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You</w:t>
      </w:r>
      <w:proofErr w:type="gram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 see their hands. And may the Holy Ghost, which has now told them to raise their hands,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may He come and set them free from </w:t>
      </w:r>
      <w:r w:rsidRPr="00457412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the vibrations of the world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, till they can get beyond the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paralyzed charm of the serpent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that the snake bite of sin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the enchantments of this modern world will not lure them any longer.</w:t>
      </w:r>
      <w:r w:rsidRPr="00DE7624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</w:p>
    <w:p w14:paraId="7FCBDC48" w14:textId="77777777" w:rsidR="00BC15AC" w:rsidRPr="00DE7624" w:rsidRDefault="00BC15AC" w:rsidP="00BC15AC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0224C7A4" w14:textId="77777777" w:rsidR="00BC15AC" w:rsidRPr="00A537B5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A537B5">
        <w:rPr>
          <w:rFonts w:ascii="Verdana" w:hAnsi="Verdana"/>
          <w:bCs/>
          <w:color w:val="000000" w:themeColor="text1"/>
          <w:sz w:val="36"/>
          <w:szCs w:val="36"/>
        </w:rPr>
        <w:t>I JOHN :12</w:t>
      </w:r>
    </w:p>
    <w:p w14:paraId="580BA23D" w14:textId="77777777" w:rsidR="00BC15AC" w:rsidRPr="00BC15AC" w:rsidRDefault="00BC15AC" w:rsidP="00BC15AC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  <w:u w:val="single"/>
        </w:rPr>
      </w:pPr>
      <w:r w:rsidRPr="00896566">
        <w:rPr>
          <w:rFonts w:ascii="Verdana" w:hAnsi="Verdana"/>
          <w:bCs/>
          <w:color w:val="000000" w:themeColor="text1"/>
          <w:sz w:val="36"/>
          <w:szCs w:val="36"/>
        </w:rPr>
        <w:t xml:space="preserve">Having </w:t>
      </w:r>
      <w:r w:rsidRPr="00E922AE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many things to write unto you</w:t>
      </w:r>
      <w:r w:rsidRPr="00896566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E922AE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I would not write with paper and ink:</w:t>
      </w:r>
      <w:r>
        <w:rPr>
          <w:rFonts w:ascii="Verdana" w:hAnsi="Verdana"/>
          <w:bCs/>
          <w:color w:val="000000" w:themeColor="text1"/>
          <w:sz w:val="36"/>
          <w:szCs w:val="36"/>
          <w:u w:val="single"/>
        </w:rPr>
        <w:t xml:space="preserve"> </w:t>
      </w:r>
      <w:r w:rsidRPr="00E922AE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(Modern technology for John)</w:t>
      </w:r>
      <w:r w:rsidRPr="00896566">
        <w:rPr>
          <w:rFonts w:ascii="Verdana" w:hAnsi="Verdana"/>
          <w:bCs/>
          <w:color w:val="000000" w:themeColor="text1"/>
          <w:sz w:val="36"/>
          <w:szCs w:val="36"/>
        </w:rPr>
        <w:t xml:space="preserve"> but I trust </w:t>
      </w:r>
      <w:r w:rsidRPr="00E922A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to come unto you,</w:t>
      </w:r>
      <w:r w:rsidRPr="00896566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E922AE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and speak face to face</w:t>
      </w:r>
      <w:r w:rsidRPr="00896566">
        <w:rPr>
          <w:rFonts w:ascii="Verdana" w:hAnsi="Verdana"/>
          <w:bCs/>
          <w:color w:val="000000" w:themeColor="text1"/>
          <w:sz w:val="36"/>
          <w:szCs w:val="36"/>
        </w:rPr>
        <w:t xml:space="preserve">, that </w:t>
      </w:r>
      <w:r w:rsidRPr="00BC15AC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our joy may be full.</w:t>
      </w:r>
    </w:p>
    <w:p w14:paraId="6DE229F7" w14:textId="77777777" w:rsidR="00BC15AC" w:rsidRDefault="00BC15AC" w:rsidP="00BC15AC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1870E244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>III JOHN 1:11-12</w:t>
      </w:r>
    </w:p>
    <w:p w14:paraId="3DA51628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E75D30">
        <w:rPr>
          <w:rFonts w:ascii="Verdana" w:hAnsi="Verdana"/>
          <w:bCs/>
          <w:color w:val="000000" w:themeColor="text1"/>
          <w:sz w:val="36"/>
          <w:szCs w:val="36"/>
        </w:rPr>
        <w:t xml:space="preserve">I had </w:t>
      </w:r>
      <w:r w:rsidRPr="004C735A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many things to write</w:t>
      </w:r>
      <w:r w:rsidRPr="00E75D30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4C735A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but I will not with ink and pen write unto thee</w:t>
      </w:r>
      <w:r w:rsidRPr="00E75D30">
        <w:rPr>
          <w:rFonts w:ascii="Verdana" w:hAnsi="Verdana"/>
          <w:bCs/>
          <w:color w:val="000000" w:themeColor="text1"/>
          <w:sz w:val="36"/>
          <w:szCs w:val="36"/>
        </w:rPr>
        <w:t xml:space="preserve">: But </w:t>
      </w:r>
      <w:r w:rsidRPr="004C735A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I trust I shall shortly see thee</w:t>
      </w:r>
      <w:r w:rsidRPr="00E75D30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4C735A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and we shall speak face to face</w:t>
      </w:r>
      <w:r w:rsidRPr="00E75D30">
        <w:rPr>
          <w:rFonts w:ascii="Verdana" w:hAnsi="Verdana"/>
          <w:bCs/>
          <w:color w:val="000000" w:themeColor="text1"/>
          <w:sz w:val="36"/>
          <w:szCs w:val="36"/>
        </w:rPr>
        <w:t>.</w:t>
      </w:r>
    </w:p>
    <w:p w14:paraId="0C975BBD" w14:textId="77777777" w:rsidR="00BC15AC" w:rsidRPr="00221DF7" w:rsidRDefault="00BC15AC" w:rsidP="00BC15AC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5A71F54" w14:textId="77777777" w:rsidR="00BC15AC" w:rsidRPr="00221DF7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221DF7">
        <w:rPr>
          <w:rFonts w:ascii="Verdana" w:hAnsi="Verdana"/>
          <w:bCs/>
          <w:color w:val="000000" w:themeColor="text1"/>
          <w:sz w:val="36"/>
          <w:szCs w:val="36"/>
        </w:rPr>
        <w:t>MARK 11:25</w:t>
      </w:r>
    </w:p>
    <w:p w14:paraId="17699FCD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221DF7">
        <w:rPr>
          <w:rFonts w:ascii="Verdana" w:hAnsi="Verdana"/>
          <w:bCs/>
          <w:color w:val="000000" w:themeColor="text1"/>
          <w:sz w:val="36"/>
          <w:szCs w:val="36"/>
        </w:rPr>
        <w:lastRenderedPageBreak/>
        <w:t xml:space="preserve">And when </w:t>
      </w:r>
      <w:r w:rsidRPr="00221DF7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ye stand praying</w:t>
      </w:r>
      <w:r w:rsidRPr="00221DF7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221DF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forgive</w:t>
      </w:r>
      <w:r w:rsidRPr="00221DF7">
        <w:rPr>
          <w:rFonts w:ascii="Verdana" w:hAnsi="Verdana"/>
          <w:bCs/>
          <w:color w:val="000000" w:themeColor="text1"/>
          <w:sz w:val="36"/>
          <w:szCs w:val="36"/>
        </w:rPr>
        <w:t xml:space="preserve">, if ye have </w:t>
      </w:r>
      <w:proofErr w:type="spellStart"/>
      <w:r w:rsidRPr="00221DF7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ought</w:t>
      </w:r>
      <w:proofErr w:type="spellEnd"/>
      <w:r w:rsidRPr="00221DF7">
        <w:rPr>
          <w:rFonts w:ascii="Verdana" w:hAnsi="Verdana"/>
          <w:bCs/>
          <w:color w:val="000000" w:themeColor="text1"/>
          <w:sz w:val="36"/>
          <w:szCs w:val="36"/>
          <w:highlight w:val="lightGray"/>
          <w:u w:val="single"/>
        </w:rPr>
        <w:t xml:space="preserve"> against any:</w:t>
      </w:r>
      <w:r w:rsidRPr="00221DF7">
        <w:rPr>
          <w:rFonts w:ascii="Verdana" w:hAnsi="Verdana"/>
          <w:bCs/>
          <w:color w:val="000000" w:themeColor="text1"/>
          <w:sz w:val="36"/>
          <w:szCs w:val="36"/>
        </w:rPr>
        <w:t xml:space="preserve"> that your Father also which is in heaven may forgive you your trespasses.</w:t>
      </w: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4A243D7C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6B5798DC" w14:textId="303AD17E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>“</w:t>
      </w:r>
      <w:r w:rsidRPr="00BC15AC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OUGHT</w:t>
      </w:r>
      <w:r>
        <w:rPr>
          <w:rFonts w:ascii="Verdana" w:hAnsi="Verdana"/>
          <w:b/>
          <w:color w:val="000000" w:themeColor="text1"/>
          <w:sz w:val="36"/>
          <w:szCs w:val="36"/>
          <w:u w:val="single"/>
        </w:rPr>
        <w:t>,</w:t>
      </w: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221DF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If anything</w:t>
      </w:r>
      <w:r>
        <w:rPr>
          <w:rFonts w:ascii="Verdana" w:hAnsi="Verdana"/>
          <w:bCs/>
          <w:color w:val="000000" w:themeColor="text1"/>
          <w:sz w:val="36"/>
          <w:szCs w:val="36"/>
        </w:rPr>
        <w:t>,</w:t>
      </w:r>
      <w:r w:rsidRPr="00221DF7">
        <w:rPr>
          <w:rFonts w:ascii="Verdana" w:hAnsi="Verdana"/>
          <w:bCs/>
          <w:color w:val="000000" w:themeColor="text1"/>
          <w:sz w:val="36"/>
          <w:szCs w:val="36"/>
        </w:rPr>
        <w:t xml:space="preserve"> if ought</w:t>
      </w:r>
      <w:r>
        <w:rPr>
          <w:rFonts w:ascii="Verdana" w:hAnsi="Verdana"/>
          <w:bCs/>
          <w:color w:val="000000" w:themeColor="text1"/>
          <w:sz w:val="36"/>
          <w:szCs w:val="36"/>
        </w:rPr>
        <w:t>,</w:t>
      </w:r>
      <w:r w:rsidRPr="00221DF7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221DF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whosoever</w:t>
      </w:r>
      <w:r>
        <w:rPr>
          <w:rFonts w:ascii="Verdana" w:hAnsi="Verdana"/>
          <w:bCs/>
          <w:color w:val="000000" w:themeColor="text1"/>
          <w:sz w:val="36"/>
          <w:szCs w:val="36"/>
        </w:rPr>
        <w:t>,</w:t>
      </w:r>
      <w:r w:rsidRPr="00221DF7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221DF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whoever</w:t>
      </w:r>
      <w:r w:rsidRPr="00221DF7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221DF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whate</w:t>
      </w:r>
      <w:r w:rsidRPr="00BC15AC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ver</w:t>
      </w:r>
      <w:r>
        <w:rPr>
          <w:rFonts w:ascii="Verdana" w:hAnsi="Verdana"/>
          <w:bCs/>
          <w:color w:val="000000" w:themeColor="text1"/>
          <w:sz w:val="36"/>
          <w:szCs w:val="36"/>
        </w:rPr>
        <w:t>”</w:t>
      </w:r>
    </w:p>
    <w:p w14:paraId="1A900F75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3ADC5C3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>MATTHEW 22:23-24</w:t>
      </w:r>
    </w:p>
    <w:p w14:paraId="5C887D8A" w14:textId="77777777" w:rsidR="00BC15AC" w:rsidRPr="00BC3AEB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proofErr w:type="gramStart"/>
      <w:r w:rsidRPr="004A19C7">
        <w:rPr>
          <w:rFonts w:ascii="Verdana" w:hAnsi="Verdana"/>
          <w:bCs/>
          <w:color w:val="000000" w:themeColor="text1"/>
          <w:sz w:val="36"/>
          <w:szCs w:val="36"/>
        </w:rPr>
        <w:t>Therefore</w:t>
      </w:r>
      <w:proofErr w:type="gramEnd"/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 if thou 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bring thy gift to the altar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, and there </w:t>
      </w:r>
      <w:proofErr w:type="spellStart"/>
      <w:r w:rsidRPr="004A19C7">
        <w:rPr>
          <w:rFonts w:ascii="Verdana" w:hAnsi="Verdana"/>
          <w:bCs/>
          <w:color w:val="000000" w:themeColor="text1"/>
          <w:sz w:val="36"/>
          <w:szCs w:val="36"/>
        </w:rPr>
        <w:t>rememberest</w:t>
      </w:r>
      <w:proofErr w:type="spellEnd"/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 that 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 xml:space="preserve">thy brother hath </w:t>
      </w:r>
      <w:r w:rsidRPr="004A19C7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ought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 xml:space="preserve"> against thee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; </w:t>
      </w:r>
      <w:r w:rsidRPr="0044235B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Leave </w:t>
      </w:r>
      <w:proofErr w:type="spellStart"/>
      <w:r w:rsidRPr="0044235B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there</w:t>
      </w:r>
      <w:proofErr w:type="spellEnd"/>
      <w:r w:rsidRPr="0044235B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 thy gift before the alta</w:t>
      </w:r>
      <w:r w:rsidRPr="0044235B">
        <w:rPr>
          <w:rFonts w:ascii="Verdana" w:hAnsi="Verdana"/>
          <w:b/>
          <w:color w:val="000000" w:themeColor="text1"/>
          <w:sz w:val="36"/>
          <w:szCs w:val="36"/>
        </w:rPr>
        <w:t>r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, </w:t>
      </w:r>
      <w:r w:rsidRPr="0044235B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and go thy way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; 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 xml:space="preserve">first be </w:t>
      </w:r>
      <w:r w:rsidRPr="004A19C7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reconciled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 xml:space="preserve"> to thy brother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>, and then come and offer thy gift.</w:t>
      </w:r>
    </w:p>
    <w:p w14:paraId="7B44FDB5" w14:textId="77777777" w:rsidR="00BC15AC" w:rsidRPr="00BC3AEB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BC3AEB">
        <w:rPr>
          <w:rFonts w:ascii="Verdana" w:hAnsi="Verdana"/>
          <w:bCs/>
          <w:color w:val="000000" w:themeColor="text1"/>
          <w:sz w:val="36"/>
          <w:szCs w:val="36"/>
        </w:rPr>
        <w:t xml:space="preserve">  </w:t>
      </w:r>
    </w:p>
    <w:p w14:paraId="20C5FC25" w14:textId="77777777" w:rsidR="00BC15AC" w:rsidRDefault="00BC15AC" w:rsidP="00BC15AC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g1259. </w:t>
      </w:r>
      <w:proofErr w:type="spellStart"/>
      <w:r w:rsidRPr="004A19C7">
        <w:rPr>
          <w:rFonts w:ascii="Verdana" w:hAnsi="Verdana"/>
          <w:bCs/>
          <w:color w:val="000000" w:themeColor="text1"/>
          <w:sz w:val="36"/>
          <w:szCs w:val="36"/>
        </w:rPr>
        <w:t>δι</w:t>
      </w:r>
      <w:proofErr w:type="spellEnd"/>
      <w:r w:rsidRPr="004A19C7">
        <w:rPr>
          <w:rFonts w:ascii="Verdana" w:hAnsi="Verdana"/>
          <w:bCs/>
          <w:color w:val="000000" w:themeColor="text1"/>
          <w:sz w:val="36"/>
          <w:szCs w:val="36"/>
        </w:rPr>
        <w:t>α</w:t>
      </w:r>
      <w:proofErr w:type="spellStart"/>
      <w:r w:rsidRPr="004A19C7">
        <w:rPr>
          <w:rFonts w:ascii="Verdana" w:hAnsi="Verdana"/>
          <w:bCs/>
          <w:color w:val="000000" w:themeColor="text1"/>
          <w:sz w:val="36"/>
          <w:szCs w:val="36"/>
        </w:rPr>
        <w:t>λλ</w:t>
      </w:r>
      <w:r w:rsidRPr="004A19C7">
        <w:rPr>
          <w:rFonts w:ascii="Arial" w:hAnsi="Arial" w:cs="Arial"/>
          <w:bCs/>
          <w:color w:val="000000" w:themeColor="text1"/>
          <w:sz w:val="36"/>
          <w:szCs w:val="36"/>
        </w:rPr>
        <w:t>ά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>σσω</w:t>
      </w:r>
      <w:proofErr w:type="spellEnd"/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proofErr w:type="spellStart"/>
      <w:r w:rsidRPr="004A19C7">
        <w:rPr>
          <w:rFonts w:ascii="Verdana" w:hAnsi="Verdana"/>
          <w:bCs/>
          <w:color w:val="000000" w:themeColor="text1"/>
          <w:sz w:val="36"/>
          <w:szCs w:val="36"/>
        </w:rPr>
        <w:t>diallasso</w:t>
      </w:r>
      <w:proofErr w:type="spellEnd"/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̄; from 1223 and 236; 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cyan"/>
          <w:u w:val="single"/>
        </w:rPr>
        <w:t>to change thoroughly,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 i.e. (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mentally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) to </w:t>
      </w:r>
      <w:r w:rsidRPr="00A44AE6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conciliate</w:t>
      </w:r>
      <w:r>
        <w:rPr>
          <w:rFonts w:ascii="Verdana" w:hAnsi="Verdana"/>
          <w:bCs/>
          <w:color w:val="000000" w:themeColor="text1"/>
          <w:sz w:val="36"/>
          <w:szCs w:val="36"/>
          <w:u w:val="single"/>
        </w:rPr>
        <w:t xml:space="preserve"> (</w:t>
      </w:r>
      <w:r w:rsidRPr="004A19C7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Pleasing act</w:t>
      </w:r>
      <w:r>
        <w:rPr>
          <w:rFonts w:ascii="Verdana" w:hAnsi="Verdana"/>
          <w:bCs/>
          <w:color w:val="000000" w:themeColor="text1"/>
          <w:sz w:val="36"/>
          <w:szCs w:val="36"/>
          <w:u w:val="single"/>
        </w:rPr>
        <w:t>)</w:t>
      </w:r>
      <w:r w:rsidRPr="004A19C7">
        <w:rPr>
          <w:rFonts w:ascii="Verdana" w:hAnsi="Verdana"/>
          <w:bCs/>
          <w:color w:val="000000" w:themeColor="text1"/>
          <w:sz w:val="36"/>
          <w:szCs w:val="36"/>
        </w:rPr>
        <w:t xml:space="preserve">: — to be reconciled, </w:t>
      </w:r>
      <w:r w:rsidRPr="004A19C7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to renew friendship with </w:t>
      </w:r>
      <w:proofErr w:type="gramStart"/>
      <w:r w:rsidRPr="004A19C7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one</w:t>
      </w:r>
      <w:proofErr w:type="gramEnd"/>
    </w:p>
    <w:p w14:paraId="30F90A6C" w14:textId="77777777" w:rsidR="00BC15AC" w:rsidRDefault="00BC15AC" w:rsidP="00BC15AC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09B76B42" w14:textId="77777777" w:rsidR="00BC15AC" w:rsidRDefault="00BC15AC" w:rsidP="00BC15AC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1CCA139B" w14:textId="77777777" w:rsidR="00BC15AC" w:rsidRDefault="00BC15AC" w:rsidP="00BC15AC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  <w:r w:rsidRPr="00DE7624">
        <w:rPr>
          <w:rFonts w:ascii="Verdana" w:hAnsi="Verdana"/>
          <w:b/>
          <w:color w:val="000000" w:themeColor="text1"/>
          <w:sz w:val="36"/>
          <w:szCs w:val="36"/>
        </w:rPr>
        <w:t>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 Family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20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 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Of</w:t>
      </w:r>
      <w:proofErr w:type="gramEnd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 The Flood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4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</w:p>
    <w:p w14:paraId="0F5EE5DF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46A55734" w14:textId="77777777" w:rsidR="00BC15AC" w:rsidRPr="00F93238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 xml:space="preserve">   </w:t>
      </w:r>
      <w:r w:rsidRPr="00F93238">
        <w:rPr>
          <w:rFonts w:ascii="Verdana" w:hAnsi="Verdana"/>
          <w:bCs/>
          <w:color w:val="000000" w:themeColor="text1"/>
          <w:sz w:val="36"/>
          <w:szCs w:val="36"/>
        </w:rPr>
        <w:t xml:space="preserve">    </w:t>
      </w:r>
    </w:p>
    <w:p w14:paraId="500F52C3" w14:textId="77777777" w:rsidR="00BC15AC" w:rsidRPr="00F93238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6E6D9C1" w14:textId="77777777" w:rsidR="00BC15AC" w:rsidRPr="00F93238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113CB5EE" w14:textId="77777777" w:rsidR="00BC15AC" w:rsidRPr="00184275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611C25D4" w14:textId="77777777" w:rsidR="00BC15AC" w:rsidRPr="004A19C7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0FE422F7" w14:textId="77777777" w:rsidR="00BC15AC" w:rsidRPr="00356B55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356B55">
        <w:rPr>
          <w:rFonts w:ascii="Verdana" w:hAnsi="Verdana"/>
          <w:bCs/>
          <w:color w:val="000000" w:themeColor="text1"/>
          <w:sz w:val="36"/>
          <w:szCs w:val="36"/>
        </w:rPr>
        <w:t xml:space="preserve">      </w:t>
      </w:r>
    </w:p>
    <w:p w14:paraId="3E1E1541" w14:textId="77777777" w:rsidR="00BC15AC" w:rsidRPr="00356B55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32228F2" w14:textId="77777777" w:rsidR="00BC15AC" w:rsidRPr="00420A49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lastRenderedPageBreak/>
        <w:t xml:space="preserve"> </w:t>
      </w:r>
    </w:p>
    <w:p w14:paraId="70898695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66FCE495" w14:textId="77777777" w:rsidR="00BC15AC" w:rsidRPr="00A86C8A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0EDA1C0C" w14:textId="77777777" w:rsidR="00BC15AC" w:rsidRPr="00A86C8A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6072ABC2" w14:textId="77777777" w:rsidR="00BC15AC" w:rsidRPr="000255E4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r w:rsidRPr="000255E4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2A34228C" w14:textId="77777777" w:rsidR="00BC15AC" w:rsidRPr="00AE0899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D1E0C02" w14:textId="77777777" w:rsidR="00BC15AC" w:rsidRPr="00AE0899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4BF7693" w14:textId="77777777" w:rsidR="00BC15AC" w:rsidRPr="00AE0899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034DB0A" w14:textId="77777777" w:rsidR="00BC15AC" w:rsidRPr="00AE0899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36C3EF5E" w14:textId="77777777" w:rsidR="00BC15AC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15C2AFCF" w14:textId="77777777" w:rsidR="00BC15AC" w:rsidRPr="008135CD" w:rsidRDefault="00BC15AC" w:rsidP="00BC15AC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68DF56B0" w14:textId="77777777" w:rsidR="00BC15AC" w:rsidRPr="005E359C" w:rsidRDefault="00BC15AC" w:rsidP="00BC15AC">
      <w:pPr>
        <w:ind w:left="-720" w:right="-720"/>
        <w:rPr>
          <w:rFonts w:ascii="Verdana" w:hAnsi="Verdana"/>
          <w:bCs/>
          <w:color w:val="000000" w:themeColor="text1"/>
          <w:sz w:val="36"/>
          <w:szCs w:val="36"/>
        </w:rPr>
      </w:pPr>
    </w:p>
    <w:p w14:paraId="5B0D8A82" w14:textId="77777777" w:rsidR="00BC15AC" w:rsidRPr="005E359C" w:rsidRDefault="00BC15AC" w:rsidP="00BC15AC">
      <w:pPr>
        <w:rPr>
          <w:bCs/>
        </w:rPr>
      </w:pPr>
    </w:p>
    <w:p w14:paraId="1EC760FD" w14:textId="77777777" w:rsidR="00BC15AC" w:rsidRDefault="00BC15AC"/>
    <w:sectPr w:rsidR="00BC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AC"/>
    <w:rsid w:val="00B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2D06E"/>
  <w15:chartTrackingRefBased/>
  <w15:docId w15:val="{738E0094-C0A0-564C-826D-53436BC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2023-09-13T16:43:00Z</dcterms:created>
  <dcterms:modified xsi:type="dcterms:W3CDTF">2023-09-13T16:48:00Z</dcterms:modified>
</cp:coreProperties>
</file>