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15A7" w14:textId="77777777" w:rsidR="000472A0" w:rsidRPr="00CF0937" w:rsidRDefault="000472A0" w:rsidP="000472A0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CF0937">
        <w:rPr>
          <w:rFonts w:ascii="Verdana" w:hAnsi="Verdana"/>
          <w:sz w:val="36"/>
          <w:szCs w:val="36"/>
          <w:u w:val="single"/>
        </w:rPr>
        <w:t>Wednesday, 08-23-23</w:t>
      </w:r>
    </w:p>
    <w:p w14:paraId="0BDC4F75" w14:textId="77777777" w:rsidR="000472A0" w:rsidRPr="00CF0937" w:rsidRDefault="000472A0" w:rsidP="000472A0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CF0937">
        <w:rPr>
          <w:rFonts w:ascii="Verdana" w:hAnsi="Verdana"/>
          <w:sz w:val="36"/>
          <w:szCs w:val="36"/>
          <w:u w:val="single"/>
        </w:rPr>
        <w:t>ISAIAH 59:19</w:t>
      </w:r>
    </w:p>
    <w:p w14:paraId="1DE1004A" w14:textId="77777777" w:rsidR="000472A0" w:rsidRDefault="000472A0" w:rsidP="000472A0">
      <w:pPr>
        <w:ind w:left="-720" w:right="-720"/>
        <w:rPr>
          <w:rFonts w:ascii="Verdana" w:hAnsi="Verdana"/>
          <w:b/>
          <w:sz w:val="36"/>
          <w:szCs w:val="36"/>
        </w:rPr>
      </w:pPr>
      <w:r w:rsidRPr="002E2737">
        <w:rPr>
          <w:rFonts w:ascii="Verdana" w:hAnsi="Verdana"/>
          <w:b/>
          <w:sz w:val="36"/>
          <w:szCs w:val="36"/>
        </w:rPr>
        <w:t>“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The Family</w:t>
      </w:r>
      <w:r w:rsidRPr="003D1700">
        <w:rPr>
          <w:rFonts w:ascii="Verdana" w:hAnsi="Verdana"/>
          <w:b/>
          <w:sz w:val="36"/>
          <w:szCs w:val="36"/>
        </w:rPr>
        <w:t>”</w:t>
      </w:r>
      <w:r>
        <w:rPr>
          <w:rFonts w:ascii="Verdana" w:hAnsi="Verdana"/>
          <w:b/>
          <w:sz w:val="36"/>
          <w:szCs w:val="36"/>
        </w:rPr>
        <w:t xml:space="preserve"> </w:t>
      </w:r>
      <w:r w:rsidRPr="003D1700">
        <w:rPr>
          <w:rFonts w:ascii="Verdana" w:hAnsi="Verdana"/>
          <w:b/>
          <w:sz w:val="36"/>
          <w:szCs w:val="36"/>
          <w:highlight w:val="yellow"/>
        </w:rPr>
        <w:t>(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Pt.1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7</w:t>
      </w:r>
      <w:r w:rsidRPr="003D1700">
        <w:rPr>
          <w:rFonts w:ascii="Verdana" w:hAnsi="Verdana"/>
          <w:b/>
          <w:sz w:val="36"/>
          <w:szCs w:val="36"/>
          <w:highlight w:val="yellow"/>
        </w:rPr>
        <w:t>)</w:t>
      </w:r>
      <w:r>
        <w:rPr>
          <w:rFonts w:ascii="Verdana" w:hAnsi="Verdana"/>
          <w:b/>
          <w:sz w:val="36"/>
          <w:szCs w:val="36"/>
        </w:rPr>
        <w:t xml:space="preserve"> “</w:t>
      </w:r>
      <w:r w:rsidRPr="00CF0937">
        <w:rPr>
          <w:rFonts w:ascii="Verdana" w:hAnsi="Verdana"/>
          <w:b/>
          <w:sz w:val="36"/>
          <w:szCs w:val="36"/>
          <w:highlight w:val="yellow"/>
          <w:u w:val="single"/>
        </w:rPr>
        <w:t xml:space="preserve">Intolerant </w:t>
      </w:r>
      <w:proofErr w:type="gramStart"/>
      <w:r w:rsidRPr="00CF0937">
        <w:rPr>
          <w:rFonts w:ascii="Verdana" w:hAnsi="Verdana"/>
          <w:b/>
          <w:sz w:val="36"/>
          <w:szCs w:val="36"/>
          <w:highlight w:val="yellow"/>
          <w:u w:val="single"/>
        </w:rPr>
        <w:t>Of</w:t>
      </w:r>
      <w:proofErr w:type="gramEnd"/>
      <w:r w:rsidRPr="00CF0937">
        <w:rPr>
          <w:rFonts w:ascii="Verdana" w:hAnsi="Verdana"/>
          <w:b/>
          <w:sz w:val="36"/>
          <w:szCs w:val="36"/>
          <w:highlight w:val="yellow"/>
          <w:u w:val="single"/>
        </w:rPr>
        <w:t xml:space="preserve"> The Flood</w:t>
      </w:r>
      <w:r>
        <w:rPr>
          <w:rFonts w:ascii="Verdana" w:hAnsi="Verdana"/>
          <w:b/>
          <w:sz w:val="36"/>
          <w:szCs w:val="36"/>
        </w:rPr>
        <w:t xml:space="preserve">” </w:t>
      </w:r>
      <w:r w:rsidRPr="0055463E">
        <w:rPr>
          <w:rFonts w:ascii="Verdana" w:hAnsi="Verdana"/>
          <w:b/>
          <w:sz w:val="36"/>
          <w:szCs w:val="36"/>
          <w:highlight w:val="yellow"/>
        </w:rPr>
        <w:t>(</w:t>
      </w:r>
      <w:r w:rsidRPr="0055463E">
        <w:rPr>
          <w:rFonts w:ascii="Verdana" w:hAnsi="Verdana"/>
          <w:b/>
          <w:sz w:val="36"/>
          <w:szCs w:val="36"/>
          <w:highlight w:val="yellow"/>
          <w:u w:val="single"/>
        </w:rPr>
        <w:t>Pt.1</w:t>
      </w:r>
      <w:r w:rsidRPr="0055463E">
        <w:rPr>
          <w:rFonts w:ascii="Verdana" w:hAnsi="Verdana"/>
          <w:b/>
          <w:sz w:val="36"/>
          <w:szCs w:val="36"/>
          <w:highlight w:val="yellow"/>
        </w:rPr>
        <w:t>)</w:t>
      </w:r>
    </w:p>
    <w:p w14:paraId="5BD4E6FB" w14:textId="77777777" w:rsidR="000472A0" w:rsidRDefault="000472A0" w:rsidP="000472A0">
      <w:pPr>
        <w:ind w:left="-720" w:right="-720"/>
        <w:rPr>
          <w:rFonts w:ascii="Verdana" w:hAnsi="Verdana"/>
          <w:b/>
          <w:sz w:val="36"/>
          <w:szCs w:val="36"/>
        </w:rPr>
      </w:pPr>
    </w:p>
    <w:p w14:paraId="11AE0BB2" w14:textId="77777777" w:rsidR="000472A0" w:rsidRPr="008875BF" w:rsidRDefault="000472A0" w:rsidP="000472A0">
      <w:pPr>
        <w:ind w:left="-720" w:right="-720"/>
        <w:rPr>
          <w:rFonts w:ascii="Verdana" w:hAnsi="Verdana"/>
          <w:bCs/>
        </w:rPr>
      </w:pPr>
      <w:r w:rsidRPr="008875BF">
        <w:rPr>
          <w:rFonts w:ascii="Verdana" w:hAnsi="Verdana"/>
          <w:bCs/>
        </w:rPr>
        <w:t xml:space="preserve">58-1003 - "Looking </w:t>
      </w:r>
      <w:proofErr w:type="gramStart"/>
      <w:r w:rsidRPr="008875BF">
        <w:rPr>
          <w:rFonts w:ascii="Verdana" w:hAnsi="Verdana"/>
          <w:bCs/>
        </w:rPr>
        <w:t>At</w:t>
      </w:r>
      <w:proofErr w:type="gramEnd"/>
      <w:r w:rsidRPr="008875BF">
        <w:rPr>
          <w:rFonts w:ascii="Verdana" w:hAnsi="Verdana"/>
          <w:bCs/>
        </w:rPr>
        <w:t xml:space="preserve"> The Unseen"</w:t>
      </w:r>
    </w:p>
    <w:p w14:paraId="5D035D57" w14:textId="77777777" w:rsidR="000472A0" w:rsidRPr="008875BF" w:rsidRDefault="000472A0" w:rsidP="000472A0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  <w:r w:rsidRPr="008875BF">
        <w:rPr>
          <w:rFonts w:ascii="Verdana" w:hAnsi="Verdana"/>
          <w:bCs/>
          <w:sz w:val="36"/>
          <w:szCs w:val="36"/>
        </w:rPr>
        <w:t xml:space="preserve">Lord, </w:t>
      </w:r>
      <w:proofErr w:type="gramStart"/>
      <w:r w:rsidRPr="008875BF">
        <w:rPr>
          <w:rFonts w:ascii="Verdana" w:hAnsi="Verdana"/>
          <w:bCs/>
          <w:sz w:val="36"/>
          <w:szCs w:val="36"/>
        </w:rPr>
        <w:t>You</w:t>
      </w:r>
      <w:proofErr w:type="gramEnd"/>
      <w:r w:rsidRPr="008875BF">
        <w:rPr>
          <w:rFonts w:ascii="Verdana" w:hAnsi="Verdana"/>
          <w:bCs/>
          <w:sz w:val="36"/>
          <w:szCs w:val="36"/>
        </w:rPr>
        <w:t xml:space="preserve"> see their hands. And may the Holy Ghost, which has now told them to raise their hands, </w:t>
      </w:r>
      <w:r w:rsidRPr="008875BF">
        <w:rPr>
          <w:rFonts w:ascii="Verdana" w:hAnsi="Verdana"/>
          <w:b/>
          <w:sz w:val="36"/>
          <w:szCs w:val="36"/>
          <w:highlight w:val="cyan"/>
          <w:u w:val="single"/>
        </w:rPr>
        <w:t>may He come and set them free from the vibrations of the world</w:t>
      </w:r>
      <w:r w:rsidRPr="008875BF">
        <w:rPr>
          <w:rFonts w:ascii="Verdana" w:hAnsi="Verdana"/>
          <w:bCs/>
          <w:sz w:val="36"/>
          <w:szCs w:val="36"/>
        </w:rPr>
        <w:t xml:space="preserve">, till they can get beyond the </w:t>
      </w:r>
      <w:r w:rsidRPr="008875BF">
        <w:rPr>
          <w:rFonts w:ascii="Verdana" w:hAnsi="Verdana"/>
          <w:b/>
          <w:sz w:val="36"/>
          <w:szCs w:val="36"/>
          <w:highlight w:val="lightGray"/>
          <w:u w:val="single"/>
        </w:rPr>
        <w:t>paralyzed charm of the serpent</w:t>
      </w:r>
      <w:r w:rsidRPr="008875BF">
        <w:rPr>
          <w:rFonts w:ascii="Verdana" w:hAnsi="Verdana"/>
          <w:bCs/>
          <w:sz w:val="36"/>
          <w:szCs w:val="36"/>
          <w:highlight w:val="lightGray"/>
        </w:rPr>
        <w:t xml:space="preserve">, </w:t>
      </w:r>
      <w:r w:rsidRPr="008875BF">
        <w:rPr>
          <w:rFonts w:ascii="Verdana" w:hAnsi="Verdana"/>
          <w:b/>
          <w:sz w:val="36"/>
          <w:szCs w:val="36"/>
          <w:highlight w:val="lightGray"/>
          <w:u w:val="single"/>
        </w:rPr>
        <w:t>that the snake bite of sin</w:t>
      </w:r>
      <w:r w:rsidRPr="008875BF">
        <w:rPr>
          <w:rFonts w:ascii="Verdana" w:hAnsi="Verdana"/>
          <w:bCs/>
          <w:sz w:val="36"/>
          <w:szCs w:val="36"/>
          <w:highlight w:val="lightGray"/>
        </w:rPr>
        <w:t xml:space="preserve">, </w:t>
      </w:r>
      <w:r w:rsidRPr="008875BF">
        <w:rPr>
          <w:rFonts w:ascii="Verdana" w:hAnsi="Verdana"/>
          <w:b/>
          <w:sz w:val="36"/>
          <w:szCs w:val="36"/>
          <w:highlight w:val="lightGray"/>
          <w:u w:val="single"/>
        </w:rPr>
        <w:t>the enchantments of this modern world will not lure them any longer.</w:t>
      </w:r>
      <w:r w:rsidRPr="008875BF">
        <w:rPr>
          <w:rFonts w:ascii="Verdana" w:hAnsi="Verdana"/>
          <w:b/>
          <w:sz w:val="36"/>
          <w:szCs w:val="36"/>
          <w:u w:val="single"/>
        </w:rPr>
        <w:t xml:space="preserve"> </w:t>
      </w:r>
    </w:p>
    <w:p w14:paraId="4E43AE96" w14:textId="77777777" w:rsidR="000472A0" w:rsidRDefault="000472A0" w:rsidP="000472A0">
      <w:pPr>
        <w:ind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158D89BC" w14:textId="77777777" w:rsidR="000472A0" w:rsidRDefault="000472A0" w:rsidP="000472A0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0407D4">
        <w:rPr>
          <w:rFonts w:ascii="Verdana" w:hAnsi="Verdana"/>
          <w:bCs/>
          <w:color w:val="000000" w:themeColor="text1"/>
          <w:sz w:val="36"/>
          <w:szCs w:val="36"/>
        </w:rPr>
        <w:t xml:space="preserve">h5104. </w:t>
      </w:r>
      <w:proofErr w:type="spellStart"/>
      <w:r w:rsidRPr="000407D4">
        <w:rPr>
          <w:rFonts w:ascii="Arial" w:hAnsi="Arial" w:cs="Arial"/>
          <w:bCs/>
          <w:color w:val="000000" w:themeColor="text1"/>
          <w:sz w:val="36"/>
          <w:szCs w:val="36"/>
        </w:rPr>
        <w:t>נָהָר</w:t>
      </w:r>
      <w:proofErr w:type="spellEnd"/>
      <w:r w:rsidRPr="000407D4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proofErr w:type="spellStart"/>
      <w:r w:rsidRPr="000407D4">
        <w:rPr>
          <w:rFonts w:ascii="Verdana" w:hAnsi="Verdana"/>
          <w:bCs/>
          <w:color w:val="000000" w:themeColor="text1"/>
          <w:sz w:val="36"/>
          <w:szCs w:val="36"/>
        </w:rPr>
        <w:t>na</w:t>
      </w:r>
      <w:r w:rsidRPr="000407D4">
        <w:rPr>
          <w:rFonts w:ascii="Arial" w:hAnsi="Arial" w:cs="Arial"/>
          <w:bCs/>
          <w:color w:val="000000" w:themeColor="text1"/>
          <w:sz w:val="36"/>
          <w:szCs w:val="36"/>
        </w:rPr>
        <w:t>̂</w:t>
      </w:r>
      <w:r w:rsidRPr="000407D4">
        <w:rPr>
          <w:rFonts w:ascii="Verdana" w:hAnsi="Verdana"/>
          <w:bCs/>
          <w:color w:val="000000" w:themeColor="text1"/>
          <w:sz w:val="36"/>
          <w:szCs w:val="36"/>
        </w:rPr>
        <w:t>ha</w:t>
      </w:r>
      <w:r w:rsidRPr="000407D4">
        <w:rPr>
          <w:rFonts w:ascii="Arial" w:hAnsi="Arial" w:cs="Arial"/>
          <w:bCs/>
          <w:color w:val="000000" w:themeColor="text1"/>
          <w:sz w:val="36"/>
          <w:szCs w:val="36"/>
        </w:rPr>
        <w:t>̂</w:t>
      </w:r>
      <w:r w:rsidRPr="000407D4">
        <w:rPr>
          <w:rFonts w:ascii="Verdana" w:hAnsi="Verdana"/>
          <w:bCs/>
          <w:color w:val="000000" w:themeColor="text1"/>
          <w:sz w:val="36"/>
          <w:szCs w:val="36"/>
        </w:rPr>
        <w:t>r</w:t>
      </w:r>
      <w:proofErr w:type="spellEnd"/>
      <w:r w:rsidRPr="000407D4">
        <w:rPr>
          <w:rFonts w:ascii="Verdana" w:hAnsi="Verdana"/>
          <w:bCs/>
          <w:color w:val="000000" w:themeColor="text1"/>
          <w:sz w:val="36"/>
          <w:szCs w:val="36"/>
        </w:rPr>
        <w:t xml:space="preserve">; from 5102; </w:t>
      </w:r>
      <w:r w:rsidRPr="000407D4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a stream</w:t>
      </w:r>
      <w:r w:rsidRPr="000407D4">
        <w:rPr>
          <w:rFonts w:ascii="Verdana" w:hAnsi="Verdana"/>
          <w:bCs/>
          <w:color w:val="000000" w:themeColor="text1"/>
          <w:sz w:val="36"/>
          <w:szCs w:val="36"/>
          <w:u w:val="single"/>
        </w:rPr>
        <w:t xml:space="preserve"> </w:t>
      </w:r>
      <w:r w:rsidRPr="000407D4">
        <w:rPr>
          <w:rFonts w:ascii="Verdana" w:hAnsi="Verdana"/>
          <w:bCs/>
          <w:color w:val="000000" w:themeColor="text1"/>
          <w:sz w:val="36"/>
          <w:szCs w:val="36"/>
        </w:rPr>
        <w:t xml:space="preserve">(including the sea; </w:t>
      </w:r>
      <w:proofErr w:type="spellStart"/>
      <w:r w:rsidRPr="000407D4">
        <w:rPr>
          <w:rFonts w:ascii="Verdana" w:hAnsi="Verdana"/>
          <w:bCs/>
          <w:color w:val="000000" w:themeColor="text1"/>
          <w:sz w:val="36"/>
          <w:szCs w:val="36"/>
        </w:rPr>
        <w:t>expec</w:t>
      </w:r>
      <w:proofErr w:type="spellEnd"/>
      <w:r w:rsidRPr="000407D4">
        <w:rPr>
          <w:rFonts w:ascii="Verdana" w:hAnsi="Verdana"/>
          <w:bCs/>
          <w:color w:val="000000" w:themeColor="text1"/>
          <w:sz w:val="36"/>
          <w:szCs w:val="36"/>
        </w:rPr>
        <w:t xml:space="preserve">. the Nile, </w:t>
      </w:r>
      <w:r w:rsidRPr="000407D4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Euphrates</w:t>
      </w:r>
      <w:r w:rsidRPr="000407D4">
        <w:rPr>
          <w:rFonts w:ascii="Verdana" w:hAnsi="Verdana"/>
          <w:bCs/>
          <w:color w:val="000000" w:themeColor="text1"/>
          <w:sz w:val="36"/>
          <w:szCs w:val="36"/>
        </w:rPr>
        <w:t>, etc.</w:t>
      </w:r>
      <w:proofErr w:type="gramStart"/>
      <w:r w:rsidRPr="000407D4">
        <w:rPr>
          <w:rFonts w:ascii="Verdana" w:hAnsi="Verdana"/>
          <w:bCs/>
          <w:color w:val="000000" w:themeColor="text1"/>
          <w:sz w:val="36"/>
          <w:szCs w:val="36"/>
        </w:rPr>
        <w:t>);</w:t>
      </w:r>
      <w:proofErr w:type="gramEnd"/>
      <w:r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71E9B195" w14:textId="77777777" w:rsidR="000472A0" w:rsidRDefault="000472A0" w:rsidP="000472A0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2D4E9B7D" w14:textId="77777777" w:rsidR="000472A0" w:rsidRPr="00DE313C" w:rsidRDefault="000472A0" w:rsidP="000472A0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  <w:r w:rsidRPr="000407D4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(underground) streams…</w:t>
      </w:r>
    </w:p>
    <w:p w14:paraId="3731AC8C" w14:textId="77777777" w:rsidR="000472A0" w:rsidRDefault="000472A0" w:rsidP="000472A0">
      <w:pPr>
        <w:ind w:left="-720" w:right="-720"/>
        <w:jc w:val="both"/>
        <w:rPr>
          <w:rFonts w:ascii="Verdana" w:hAnsi="Verdana" w:cs="Arial"/>
          <w:color w:val="000000" w:themeColor="text1"/>
          <w:sz w:val="36"/>
          <w:szCs w:val="36"/>
          <w:u w:val="single"/>
        </w:rPr>
      </w:pPr>
    </w:p>
    <w:p w14:paraId="07B535BA" w14:textId="77777777" w:rsidR="000472A0" w:rsidRPr="00147BF8" w:rsidRDefault="000472A0" w:rsidP="000472A0">
      <w:pPr>
        <w:ind w:left="-720" w:right="-720"/>
        <w:jc w:val="both"/>
        <w:rPr>
          <w:rFonts w:ascii="Verdana" w:hAnsi="Verdana" w:cs="Arial"/>
          <w:color w:val="000000" w:themeColor="text1"/>
          <w:sz w:val="36"/>
          <w:szCs w:val="36"/>
        </w:rPr>
      </w:pPr>
      <w:r w:rsidRPr="00147BF8">
        <w:rPr>
          <w:rFonts w:ascii="Verdana" w:hAnsi="Verdana" w:cs="Arial"/>
          <w:color w:val="000000" w:themeColor="text1"/>
          <w:sz w:val="36"/>
          <w:szCs w:val="36"/>
        </w:rPr>
        <w:t>II</w:t>
      </w:r>
      <w:r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w:r w:rsidRPr="00147BF8">
        <w:rPr>
          <w:rFonts w:ascii="Verdana" w:hAnsi="Verdana" w:cs="Arial"/>
          <w:color w:val="000000" w:themeColor="text1"/>
          <w:sz w:val="36"/>
          <w:szCs w:val="36"/>
        </w:rPr>
        <w:t>CO</w:t>
      </w:r>
      <w:r>
        <w:rPr>
          <w:rFonts w:ascii="Verdana" w:hAnsi="Verdana" w:cs="Arial"/>
          <w:color w:val="000000" w:themeColor="text1"/>
          <w:sz w:val="36"/>
          <w:szCs w:val="36"/>
        </w:rPr>
        <w:t>RINTHIANS</w:t>
      </w:r>
      <w:r w:rsidRPr="00147BF8">
        <w:rPr>
          <w:rFonts w:ascii="Verdana" w:hAnsi="Verdana" w:cs="Arial"/>
          <w:color w:val="000000" w:themeColor="text1"/>
          <w:sz w:val="36"/>
          <w:szCs w:val="36"/>
        </w:rPr>
        <w:t xml:space="preserve"> 10:12</w:t>
      </w:r>
    </w:p>
    <w:p w14:paraId="4DDAE342" w14:textId="77777777" w:rsidR="000472A0" w:rsidRDefault="000472A0" w:rsidP="000472A0">
      <w:pPr>
        <w:ind w:left="-720" w:right="-720"/>
        <w:jc w:val="both"/>
        <w:rPr>
          <w:rFonts w:ascii="Verdana" w:hAnsi="Verdana" w:cs="Arial"/>
          <w:b/>
          <w:bCs/>
          <w:color w:val="000000" w:themeColor="text1"/>
          <w:sz w:val="36"/>
          <w:szCs w:val="36"/>
          <w:u w:val="single"/>
        </w:rPr>
      </w:pPr>
      <w:r w:rsidRPr="00147BF8">
        <w:rPr>
          <w:rFonts w:ascii="Verdana" w:hAnsi="Verdana" w:cs="Arial"/>
          <w:color w:val="000000" w:themeColor="text1"/>
          <w:sz w:val="36"/>
          <w:szCs w:val="36"/>
        </w:rPr>
        <w:t xml:space="preserve">For we dare not make ourselves of the </w:t>
      </w:r>
      <w:proofErr w:type="gramStart"/>
      <w:r w:rsidRPr="00147BF8">
        <w:rPr>
          <w:rFonts w:ascii="Verdana" w:hAnsi="Verdana" w:cs="Arial"/>
          <w:color w:val="000000" w:themeColor="text1"/>
          <w:sz w:val="36"/>
          <w:szCs w:val="36"/>
        </w:rPr>
        <w:t xml:space="preserve">number, </w:t>
      </w:r>
      <w:r w:rsidRPr="00147BF8">
        <w:rPr>
          <w:rFonts w:ascii="Verdana" w:hAnsi="Verdana" w:cs="Arial"/>
          <w:b/>
          <w:bCs/>
          <w:color w:val="000000" w:themeColor="text1"/>
          <w:sz w:val="36"/>
          <w:szCs w:val="36"/>
          <w:highlight w:val="yellow"/>
          <w:u w:val="single"/>
        </w:rPr>
        <w:t>or</w:t>
      </w:r>
      <w:proofErr w:type="gramEnd"/>
      <w:r w:rsidRPr="00147BF8">
        <w:rPr>
          <w:rFonts w:ascii="Verdana" w:hAnsi="Verdana" w:cs="Arial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 compare ourselves with some that commend themselves</w:t>
      </w:r>
      <w:r w:rsidRPr="00147BF8">
        <w:rPr>
          <w:rFonts w:ascii="Verdana" w:hAnsi="Verdana" w:cs="Arial"/>
          <w:color w:val="000000" w:themeColor="text1"/>
          <w:sz w:val="36"/>
          <w:szCs w:val="36"/>
        </w:rPr>
        <w:t xml:space="preserve">: </w:t>
      </w:r>
      <w:r w:rsidRPr="00147BF8">
        <w:rPr>
          <w:rFonts w:ascii="Verdana" w:hAnsi="Verdana" w:cs="Arial"/>
          <w:b/>
          <w:bCs/>
          <w:color w:val="000000" w:themeColor="text1"/>
          <w:sz w:val="36"/>
          <w:szCs w:val="36"/>
          <w:highlight w:val="cyan"/>
          <w:u w:val="single"/>
        </w:rPr>
        <w:t>but they measuring themselves by themselves</w:t>
      </w:r>
      <w:r w:rsidRPr="00147BF8">
        <w:rPr>
          <w:rFonts w:ascii="Verdana" w:hAnsi="Verdana" w:cs="Arial"/>
          <w:color w:val="000000" w:themeColor="text1"/>
          <w:sz w:val="36"/>
          <w:szCs w:val="36"/>
          <w:highlight w:val="cyan"/>
        </w:rPr>
        <w:t xml:space="preserve">, </w:t>
      </w:r>
      <w:r w:rsidRPr="00147BF8">
        <w:rPr>
          <w:rFonts w:ascii="Verdana" w:hAnsi="Verdana" w:cs="Arial"/>
          <w:b/>
          <w:bCs/>
          <w:color w:val="000000" w:themeColor="text1"/>
          <w:sz w:val="36"/>
          <w:szCs w:val="36"/>
          <w:highlight w:val="cyan"/>
          <w:u w:val="single"/>
        </w:rPr>
        <w:t>and comparing themselves among themselves</w:t>
      </w:r>
      <w:r w:rsidRPr="00147BF8">
        <w:rPr>
          <w:rFonts w:ascii="Verdana" w:hAnsi="Verdana" w:cs="Arial"/>
          <w:color w:val="000000" w:themeColor="text1"/>
          <w:sz w:val="36"/>
          <w:szCs w:val="36"/>
          <w:highlight w:val="cyan"/>
        </w:rPr>
        <w:t xml:space="preserve">, </w:t>
      </w:r>
      <w:r w:rsidRPr="00147BF8">
        <w:rPr>
          <w:rFonts w:ascii="Verdana" w:hAnsi="Verdana" w:cs="Arial"/>
          <w:b/>
          <w:bCs/>
          <w:color w:val="000000" w:themeColor="text1"/>
          <w:sz w:val="36"/>
          <w:szCs w:val="36"/>
          <w:highlight w:val="cyan"/>
          <w:u w:val="single"/>
        </w:rPr>
        <w:t>are not wise.</w:t>
      </w:r>
    </w:p>
    <w:p w14:paraId="614D27C7" w14:textId="77777777" w:rsidR="000472A0" w:rsidRDefault="000472A0" w:rsidP="000472A0">
      <w:pPr>
        <w:ind w:left="-720" w:right="-720"/>
        <w:jc w:val="both"/>
        <w:rPr>
          <w:rFonts w:ascii="Verdana" w:hAnsi="Verdana" w:cs="Arial"/>
          <w:b/>
          <w:bCs/>
          <w:color w:val="000000" w:themeColor="text1"/>
          <w:sz w:val="36"/>
          <w:szCs w:val="36"/>
          <w:u w:val="single"/>
        </w:rPr>
      </w:pPr>
    </w:p>
    <w:p w14:paraId="638B2AF3" w14:textId="77777777" w:rsidR="000472A0" w:rsidRDefault="000472A0" w:rsidP="000472A0">
      <w:pPr>
        <w:ind w:left="-720" w:right="-720"/>
        <w:jc w:val="both"/>
        <w:rPr>
          <w:rStyle w:val="Strong"/>
          <w:rFonts w:ascii="Verdana" w:hAnsi="Verdana" w:cs="Arial"/>
          <w:b w:val="0"/>
          <w:bCs w:val="0"/>
          <w:color w:val="000000"/>
          <w:sz w:val="36"/>
          <w:szCs w:val="36"/>
        </w:rPr>
      </w:pPr>
      <w:r>
        <w:rPr>
          <w:rStyle w:val="Strong"/>
          <w:rFonts w:ascii="Verdana" w:hAnsi="Verdana" w:cs="Arial"/>
          <w:b w:val="0"/>
          <w:bCs w:val="0"/>
          <w:color w:val="000000"/>
          <w:sz w:val="36"/>
          <w:szCs w:val="36"/>
        </w:rPr>
        <w:t>EPHESIANS 5:1-5</w:t>
      </w:r>
    </w:p>
    <w:p w14:paraId="6CFB982C" w14:textId="77777777" w:rsidR="000472A0" w:rsidRDefault="000472A0" w:rsidP="000472A0">
      <w:pPr>
        <w:ind w:left="-720" w:right="-720"/>
        <w:jc w:val="both"/>
        <w:rPr>
          <w:rFonts w:ascii="Verdana" w:hAnsi="Verdana" w:cs="Arial"/>
          <w:color w:val="000000"/>
          <w:sz w:val="36"/>
          <w:szCs w:val="36"/>
        </w:rPr>
      </w:pPr>
      <w:r w:rsidRPr="00A4536C">
        <w:rPr>
          <w:rFonts w:ascii="Verdana" w:hAnsi="Verdana" w:cs="Arial"/>
          <w:color w:val="000000"/>
          <w:sz w:val="36"/>
          <w:szCs w:val="36"/>
        </w:rPr>
        <w:t xml:space="preserve">Be ye therefore followers of God, as dear children; And walk in love, as Christ also hath loved us, and hath given himself </w:t>
      </w:r>
      <w:r w:rsidRPr="00A4536C">
        <w:rPr>
          <w:rFonts w:ascii="Verdana" w:hAnsi="Verdana" w:cs="Arial"/>
          <w:color w:val="000000"/>
          <w:sz w:val="36"/>
          <w:szCs w:val="36"/>
        </w:rPr>
        <w:lastRenderedPageBreak/>
        <w:t xml:space="preserve">for us an offering and a sacrifice to God for a </w:t>
      </w:r>
      <w:proofErr w:type="spellStart"/>
      <w:r w:rsidRPr="00A4536C">
        <w:rPr>
          <w:rFonts w:ascii="Verdana" w:hAnsi="Verdana" w:cs="Arial"/>
          <w:color w:val="000000"/>
          <w:sz w:val="36"/>
          <w:szCs w:val="36"/>
        </w:rPr>
        <w:t>sweetsmelling</w:t>
      </w:r>
      <w:proofErr w:type="spellEnd"/>
      <w:r w:rsidRPr="00A4536C">
        <w:rPr>
          <w:rFonts w:ascii="Verdana" w:hAnsi="Verdana" w:cs="Arial"/>
          <w:color w:val="000000"/>
          <w:sz w:val="36"/>
          <w:szCs w:val="36"/>
        </w:rPr>
        <w:t xml:space="preserve"> </w:t>
      </w:r>
      <w:proofErr w:type="spellStart"/>
      <w:r w:rsidRPr="00A4536C">
        <w:rPr>
          <w:rFonts w:ascii="Verdana" w:hAnsi="Verdana" w:cs="Arial"/>
          <w:color w:val="000000"/>
          <w:sz w:val="36"/>
          <w:szCs w:val="36"/>
        </w:rPr>
        <w:t>savour</w:t>
      </w:r>
      <w:proofErr w:type="spellEnd"/>
      <w:r w:rsidRPr="00A4536C">
        <w:rPr>
          <w:rFonts w:ascii="Verdana" w:hAnsi="Verdana" w:cs="Arial"/>
          <w:color w:val="000000"/>
          <w:sz w:val="36"/>
          <w:szCs w:val="36"/>
        </w:rPr>
        <w:t>.</w:t>
      </w:r>
      <w:r>
        <w:rPr>
          <w:rFonts w:ascii="Verdana" w:hAnsi="Verdana" w:cs="Arial"/>
          <w:color w:val="000000"/>
          <w:sz w:val="36"/>
          <w:szCs w:val="36"/>
        </w:rPr>
        <w:t xml:space="preserve"> </w:t>
      </w:r>
      <w:r w:rsidRPr="00A4536C">
        <w:rPr>
          <w:rFonts w:ascii="Verdana" w:hAnsi="Verdana" w:cs="Arial"/>
          <w:color w:val="000000"/>
          <w:sz w:val="36"/>
          <w:szCs w:val="36"/>
          <w:highlight w:val="yellow"/>
          <w:u w:val="single"/>
        </w:rPr>
        <w:t>But fornication, and all uncleanness, or covetousness</w:t>
      </w:r>
      <w:r w:rsidRPr="00A4536C">
        <w:rPr>
          <w:rFonts w:ascii="Verdana" w:hAnsi="Verdana" w:cs="Arial"/>
          <w:color w:val="000000"/>
          <w:sz w:val="36"/>
          <w:szCs w:val="36"/>
          <w:highlight w:val="yellow"/>
        </w:rPr>
        <w:t xml:space="preserve">, </w:t>
      </w:r>
      <w:r w:rsidRPr="00A4536C">
        <w:rPr>
          <w:rFonts w:ascii="Verdana" w:hAnsi="Verdana" w:cs="Arial"/>
          <w:color w:val="000000"/>
          <w:sz w:val="36"/>
          <w:szCs w:val="36"/>
          <w:highlight w:val="yellow"/>
          <w:u w:val="single"/>
        </w:rPr>
        <w:t>let it not be once named among you</w:t>
      </w:r>
      <w:r w:rsidRPr="00A4536C">
        <w:rPr>
          <w:rFonts w:ascii="Verdana" w:hAnsi="Verdana" w:cs="Arial"/>
          <w:color w:val="000000"/>
          <w:sz w:val="36"/>
          <w:szCs w:val="36"/>
        </w:rPr>
        <w:t xml:space="preserve">, as becometh saints; </w:t>
      </w:r>
      <w:r w:rsidRPr="00A4536C">
        <w:rPr>
          <w:rFonts w:ascii="Verdana" w:hAnsi="Verdana" w:cs="Arial"/>
          <w:color w:val="000000"/>
          <w:sz w:val="36"/>
          <w:szCs w:val="36"/>
          <w:highlight w:val="yellow"/>
          <w:u w:val="single"/>
        </w:rPr>
        <w:t>Neither filthiness</w:t>
      </w:r>
      <w:r w:rsidRPr="00A4536C">
        <w:rPr>
          <w:rFonts w:ascii="Verdana" w:hAnsi="Verdana" w:cs="Arial"/>
          <w:color w:val="000000"/>
          <w:sz w:val="36"/>
          <w:szCs w:val="36"/>
        </w:rPr>
        <w:t xml:space="preserve">, nor foolish talking, nor jesting, which are not convenient: but rather giving of thanks. For this ye know, that no </w:t>
      </w:r>
      <w:r w:rsidRPr="00A4536C">
        <w:rPr>
          <w:rFonts w:ascii="Verdana" w:hAnsi="Verdana" w:cs="Arial"/>
          <w:color w:val="000000"/>
          <w:sz w:val="36"/>
          <w:szCs w:val="36"/>
          <w:highlight w:val="yellow"/>
          <w:u w:val="single"/>
        </w:rPr>
        <w:t>whoremonger, nor unclean person, nor covetous man, who is an idolater</w:t>
      </w:r>
      <w:r w:rsidRPr="00A4536C">
        <w:rPr>
          <w:rFonts w:ascii="Verdana" w:hAnsi="Verdana" w:cs="Arial"/>
          <w:color w:val="000000"/>
          <w:sz w:val="36"/>
          <w:szCs w:val="36"/>
          <w:u w:val="single"/>
        </w:rPr>
        <w:t>,</w:t>
      </w:r>
      <w:r w:rsidRPr="00A4536C">
        <w:rPr>
          <w:rFonts w:ascii="Verdana" w:hAnsi="Verdana" w:cs="Arial"/>
          <w:color w:val="000000"/>
          <w:sz w:val="36"/>
          <w:szCs w:val="36"/>
        </w:rPr>
        <w:t xml:space="preserve"> hath any inheritance in the kingdom of Christ and of God.</w:t>
      </w:r>
    </w:p>
    <w:p w14:paraId="0B09BF68" w14:textId="77777777" w:rsidR="000472A0" w:rsidRPr="005F2E1D" w:rsidRDefault="000472A0" w:rsidP="000472A0">
      <w:pPr>
        <w:ind w:left="-720" w:right="-720"/>
        <w:jc w:val="both"/>
        <w:rPr>
          <w:rFonts w:ascii="Verdana" w:hAnsi="Verdana" w:cs="Arial"/>
          <w:color w:val="000000"/>
          <w:sz w:val="36"/>
          <w:szCs w:val="36"/>
        </w:rPr>
      </w:pPr>
    </w:p>
    <w:p w14:paraId="1ADA66A5" w14:textId="77777777" w:rsidR="000472A0" w:rsidRDefault="000472A0" w:rsidP="000472A0">
      <w:pPr>
        <w:ind w:left="-720" w:right="-720"/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  <w:r>
        <w:rPr>
          <w:rFonts w:ascii="Verdana" w:hAnsi="Verdana" w:cs="Arial"/>
          <w:color w:val="000000"/>
          <w:sz w:val="36"/>
          <w:szCs w:val="36"/>
          <w:shd w:val="clear" w:color="auto" w:fill="FFFFFF"/>
        </w:rPr>
        <w:t>PSALMS 62:1</w:t>
      </w:r>
    </w:p>
    <w:p w14:paraId="47A0986A" w14:textId="77777777" w:rsidR="000472A0" w:rsidRDefault="000472A0" w:rsidP="000472A0">
      <w:pPr>
        <w:ind w:left="-720" w:right="-720"/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  <w:r>
        <w:rPr>
          <w:rFonts w:ascii="Verdana" w:hAnsi="Verdana" w:cs="Arial"/>
          <w:color w:val="000000"/>
          <w:sz w:val="36"/>
          <w:szCs w:val="36"/>
          <w:shd w:val="clear" w:color="auto" w:fill="FFFFFF"/>
        </w:rPr>
        <w:t>“</w:t>
      </w:r>
      <w:r w:rsidRPr="00DD1BFD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Truly my </w:t>
      </w:r>
      <w:r w:rsidRPr="00DD1BFD">
        <w:rPr>
          <w:rFonts w:ascii="Verdana" w:hAnsi="Verdana" w:cs="Arial"/>
          <w:color w:val="000000"/>
          <w:sz w:val="36"/>
          <w:szCs w:val="36"/>
          <w:highlight w:val="green"/>
          <w:u w:val="single"/>
          <w:shd w:val="clear" w:color="auto" w:fill="FFFFFF"/>
        </w:rPr>
        <w:t xml:space="preserve">soul </w:t>
      </w:r>
      <w:proofErr w:type="spellStart"/>
      <w:r w:rsidRPr="00DD1BFD">
        <w:rPr>
          <w:rFonts w:ascii="Verdana" w:hAnsi="Verdana" w:cs="Arial"/>
          <w:color w:val="000000"/>
          <w:sz w:val="36"/>
          <w:szCs w:val="36"/>
          <w:highlight w:val="green"/>
          <w:u w:val="single"/>
          <w:shd w:val="clear" w:color="auto" w:fill="FFFFFF"/>
        </w:rPr>
        <w:t>waiteth</w:t>
      </w:r>
      <w:proofErr w:type="spellEnd"/>
      <w:r w:rsidRPr="00DD1BFD">
        <w:rPr>
          <w:rFonts w:ascii="Verdana" w:hAnsi="Verdana" w:cs="Arial"/>
          <w:color w:val="000000"/>
          <w:sz w:val="36"/>
          <w:szCs w:val="36"/>
          <w:highlight w:val="green"/>
          <w:u w:val="single"/>
          <w:shd w:val="clear" w:color="auto" w:fill="FFFFFF"/>
        </w:rPr>
        <w:t xml:space="preserve"> upon God</w:t>
      </w:r>
      <w:r w:rsidRPr="00DD1BFD">
        <w:rPr>
          <w:rFonts w:ascii="Verdana" w:hAnsi="Verdana" w:cs="Arial"/>
          <w:color w:val="000000"/>
          <w:sz w:val="36"/>
          <w:szCs w:val="36"/>
          <w:shd w:val="clear" w:color="auto" w:fill="FFFFFF"/>
        </w:rPr>
        <w:t>:</w:t>
      </w:r>
      <w:r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 </w:t>
      </w:r>
      <w:r w:rsidRPr="00DD1BFD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from him cometh my salvation. </w:t>
      </w:r>
      <w:r>
        <w:rPr>
          <w:rFonts w:ascii="Verdana" w:hAnsi="Verdana" w:cs="Arial"/>
          <w:color w:val="000000"/>
          <w:sz w:val="36"/>
          <w:szCs w:val="36"/>
          <w:shd w:val="clear" w:color="auto" w:fill="FFFFFF"/>
        </w:rPr>
        <w:br/>
      </w:r>
    </w:p>
    <w:p w14:paraId="38F15395" w14:textId="77777777" w:rsidR="000472A0" w:rsidRDefault="000472A0" w:rsidP="000472A0">
      <w:pPr>
        <w:ind w:left="-720" w:right="-720"/>
        <w:jc w:val="both"/>
        <w:rPr>
          <w:rFonts w:ascii="Verdana" w:hAnsi="Verdana"/>
          <w:color w:val="333333"/>
          <w:sz w:val="36"/>
          <w:szCs w:val="36"/>
          <w:u w:val="single"/>
          <w:shd w:val="clear" w:color="auto" w:fill="FFFFFF"/>
        </w:rPr>
      </w:pPr>
    </w:p>
    <w:p w14:paraId="4558CD26" w14:textId="77777777" w:rsidR="000472A0" w:rsidRDefault="000472A0" w:rsidP="000472A0">
      <w:pPr>
        <w:ind w:left="-720" w:right="-720"/>
        <w:rPr>
          <w:rFonts w:ascii="Verdana" w:hAnsi="Verdana"/>
          <w:b/>
          <w:sz w:val="36"/>
          <w:szCs w:val="36"/>
          <w:highlight w:val="yellow"/>
        </w:rPr>
      </w:pPr>
      <w:r w:rsidRPr="000472A0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0472A0">
        <w:rPr>
          <w:rFonts w:ascii="Verdana" w:hAnsi="Verdana"/>
          <w:b/>
          <w:sz w:val="36"/>
          <w:szCs w:val="36"/>
        </w:rPr>
        <w:t>“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The Family</w:t>
      </w:r>
      <w:r w:rsidRPr="003D1700">
        <w:rPr>
          <w:rFonts w:ascii="Verdana" w:hAnsi="Verdana"/>
          <w:b/>
          <w:sz w:val="36"/>
          <w:szCs w:val="36"/>
        </w:rPr>
        <w:t>”</w:t>
      </w:r>
      <w:r>
        <w:rPr>
          <w:rFonts w:ascii="Verdana" w:hAnsi="Verdana"/>
          <w:b/>
          <w:sz w:val="36"/>
          <w:szCs w:val="36"/>
        </w:rPr>
        <w:t xml:space="preserve"> </w:t>
      </w:r>
      <w:r w:rsidRPr="003D1700">
        <w:rPr>
          <w:rFonts w:ascii="Verdana" w:hAnsi="Verdana"/>
          <w:b/>
          <w:sz w:val="36"/>
          <w:szCs w:val="36"/>
          <w:highlight w:val="yellow"/>
        </w:rPr>
        <w:t>(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Pt.1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7</w:t>
      </w:r>
      <w:r w:rsidRPr="003D1700">
        <w:rPr>
          <w:rFonts w:ascii="Verdana" w:hAnsi="Verdana"/>
          <w:b/>
          <w:sz w:val="36"/>
          <w:szCs w:val="36"/>
          <w:highlight w:val="yellow"/>
        </w:rPr>
        <w:t>)</w:t>
      </w:r>
      <w:r>
        <w:rPr>
          <w:rFonts w:ascii="Verdana" w:hAnsi="Verdana"/>
          <w:b/>
          <w:sz w:val="36"/>
          <w:szCs w:val="36"/>
        </w:rPr>
        <w:t xml:space="preserve"> “</w:t>
      </w:r>
      <w:r w:rsidRPr="00CF0937">
        <w:rPr>
          <w:rFonts w:ascii="Verdana" w:hAnsi="Verdana"/>
          <w:b/>
          <w:sz w:val="36"/>
          <w:szCs w:val="36"/>
          <w:highlight w:val="yellow"/>
          <w:u w:val="single"/>
        </w:rPr>
        <w:t xml:space="preserve">Intolerant </w:t>
      </w:r>
      <w:proofErr w:type="gramStart"/>
      <w:r w:rsidRPr="00CF0937">
        <w:rPr>
          <w:rFonts w:ascii="Verdana" w:hAnsi="Verdana"/>
          <w:b/>
          <w:sz w:val="36"/>
          <w:szCs w:val="36"/>
          <w:highlight w:val="yellow"/>
          <w:u w:val="single"/>
        </w:rPr>
        <w:t>Of</w:t>
      </w:r>
      <w:proofErr w:type="gramEnd"/>
      <w:r w:rsidRPr="00CF0937">
        <w:rPr>
          <w:rFonts w:ascii="Verdana" w:hAnsi="Verdana"/>
          <w:b/>
          <w:sz w:val="36"/>
          <w:szCs w:val="36"/>
          <w:highlight w:val="yellow"/>
          <w:u w:val="single"/>
        </w:rPr>
        <w:t xml:space="preserve"> The Flood</w:t>
      </w:r>
      <w:r>
        <w:rPr>
          <w:rFonts w:ascii="Verdana" w:hAnsi="Verdana"/>
          <w:b/>
          <w:sz w:val="36"/>
          <w:szCs w:val="36"/>
        </w:rPr>
        <w:t xml:space="preserve">” </w:t>
      </w:r>
    </w:p>
    <w:p w14:paraId="1D2053C6" w14:textId="77384916" w:rsidR="000472A0" w:rsidRDefault="000472A0" w:rsidP="000472A0">
      <w:pPr>
        <w:ind w:left="-720" w:right="-720"/>
        <w:rPr>
          <w:rFonts w:ascii="Verdana" w:hAnsi="Verdana"/>
          <w:b/>
          <w:sz w:val="36"/>
          <w:szCs w:val="36"/>
        </w:rPr>
      </w:pPr>
      <w:r w:rsidRPr="0055463E">
        <w:rPr>
          <w:rFonts w:ascii="Verdana" w:hAnsi="Verdana"/>
          <w:b/>
          <w:sz w:val="36"/>
          <w:szCs w:val="36"/>
          <w:highlight w:val="yellow"/>
          <w:u w:val="single"/>
        </w:rPr>
        <w:t>Pt.1</w:t>
      </w:r>
      <w:r w:rsidRPr="0055463E">
        <w:rPr>
          <w:rFonts w:ascii="Verdana" w:hAnsi="Verdana"/>
          <w:b/>
          <w:sz w:val="36"/>
          <w:szCs w:val="36"/>
          <w:highlight w:val="yellow"/>
        </w:rPr>
        <w:t>)</w:t>
      </w:r>
    </w:p>
    <w:p w14:paraId="7C3A81D5" w14:textId="77777777" w:rsidR="000472A0" w:rsidRPr="00932F84" w:rsidRDefault="000472A0" w:rsidP="000472A0">
      <w:pPr>
        <w:ind w:left="-720" w:right="-720"/>
        <w:jc w:val="both"/>
        <w:rPr>
          <w:rFonts w:ascii="Verdana" w:hAnsi="Verdana"/>
          <w:color w:val="333333"/>
          <w:sz w:val="36"/>
          <w:szCs w:val="36"/>
          <w:u w:val="single"/>
          <w:shd w:val="clear" w:color="auto" w:fill="FFFFFF"/>
        </w:rPr>
      </w:pPr>
    </w:p>
    <w:p w14:paraId="6B93BD57" w14:textId="77777777" w:rsidR="000472A0" w:rsidRDefault="000472A0" w:rsidP="000472A0">
      <w:pPr>
        <w:ind w:left="-720" w:right="-720"/>
        <w:jc w:val="both"/>
        <w:rPr>
          <w:rFonts w:ascii="Verdana" w:hAnsi="Verdana"/>
          <w:color w:val="333333"/>
          <w:sz w:val="36"/>
          <w:szCs w:val="36"/>
          <w:u w:val="single"/>
          <w:shd w:val="clear" w:color="auto" w:fill="FFFFFF"/>
        </w:rPr>
      </w:pPr>
    </w:p>
    <w:p w14:paraId="1DD3A147" w14:textId="77777777" w:rsidR="000472A0" w:rsidRPr="00932F84" w:rsidRDefault="000472A0" w:rsidP="000472A0">
      <w:pPr>
        <w:ind w:left="-720" w:right="-720"/>
        <w:jc w:val="both"/>
        <w:rPr>
          <w:rFonts w:ascii="Verdana" w:hAnsi="Verdana"/>
          <w:color w:val="333333"/>
          <w:sz w:val="36"/>
          <w:szCs w:val="36"/>
          <w:u w:val="single"/>
          <w:shd w:val="clear" w:color="auto" w:fill="FFFFFF"/>
        </w:rPr>
      </w:pPr>
    </w:p>
    <w:p w14:paraId="5ADEDF35" w14:textId="77777777" w:rsidR="000472A0" w:rsidRPr="00932F84" w:rsidRDefault="000472A0" w:rsidP="000472A0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u w:val="single"/>
        </w:rPr>
      </w:pPr>
    </w:p>
    <w:p w14:paraId="3325D9DC" w14:textId="77777777" w:rsidR="000472A0" w:rsidRPr="0023016D" w:rsidRDefault="000472A0" w:rsidP="000472A0">
      <w:pPr>
        <w:ind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4E238C16" w14:textId="77777777" w:rsidR="000472A0" w:rsidRPr="0023016D" w:rsidRDefault="000472A0" w:rsidP="000472A0">
      <w:pPr>
        <w:ind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75BBC139" w14:textId="77777777" w:rsidR="000472A0" w:rsidRDefault="000472A0"/>
    <w:sectPr w:rsidR="0004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A0"/>
    <w:rsid w:val="000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AE7E9"/>
  <w15:chartTrackingRefBased/>
  <w15:docId w15:val="{86754786-A6CF-3745-BC3C-40813802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72A0"/>
  </w:style>
  <w:style w:type="character" w:styleId="Strong">
    <w:name w:val="Strong"/>
    <w:basedOn w:val="DefaultParagraphFont"/>
    <w:uiPriority w:val="22"/>
    <w:qFormat/>
    <w:rsid w:val="000472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7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2023-08-23T18:44:00Z</dcterms:created>
  <dcterms:modified xsi:type="dcterms:W3CDTF">2023-08-23T18:47:00Z</dcterms:modified>
</cp:coreProperties>
</file>